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>ПРОТОКОЛ №</w:t>
      </w:r>
      <w:r w:rsidR="00154D47">
        <w:t>9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BB3F6A" w:rsidRPr="00091DD0" w:rsidRDefault="00BB3F6A" w:rsidP="00EA4D11">
      <w:pPr>
        <w:spacing w:line="276" w:lineRule="auto"/>
        <w:jc w:val="center"/>
      </w:pPr>
      <w:r w:rsidRPr="00091DD0">
        <w:t xml:space="preserve">от </w:t>
      </w:r>
      <w:r w:rsidR="00154D47">
        <w:t>6</w:t>
      </w:r>
      <w:r w:rsidR="00C447BA">
        <w:t xml:space="preserve"> ма</w:t>
      </w:r>
      <w:r w:rsidR="00154D47">
        <w:t>я</w:t>
      </w:r>
      <w:r w:rsidRPr="00091DD0">
        <w:t xml:space="preserve"> 201</w:t>
      </w:r>
      <w:r w:rsidR="00ED2A4A">
        <w:t>9</w:t>
      </w:r>
      <w:r w:rsidR="00F53517" w:rsidRPr="00091DD0">
        <w:t xml:space="preserve"> </w:t>
      </w:r>
      <w:r w:rsidRPr="00091DD0">
        <w:t>года</w:t>
      </w:r>
    </w:p>
    <w:p w:rsidR="00BB3F6A" w:rsidRPr="00091DD0" w:rsidRDefault="00BB3F6A" w:rsidP="00EA4D11">
      <w:pPr>
        <w:spacing w:line="276" w:lineRule="auto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 w:rsidR="00BA6941">
        <w:t>1</w:t>
      </w:r>
      <w:r w:rsidR="00154D47">
        <w:t>4</w:t>
      </w:r>
      <w:r w:rsidRPr="00091DD0">
        <w:t xml:space="preserve"> из 1</w:t>
      </w:r>
      <w:r w:rsidR="00BA6941">
        <w:t>8</w:t>
      </w:r>
      <w:r w:rsidRPr="00091DD0">
        <w:t xml:space="preserve"> членов Ученого Совета </w:t>
      </w: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 w:rsidR="00D1023A">
        <w:t>:</w:t>
      </w:r>
    </w:p>
    <w:p w:rsidR="002A0F91" w:rsidRDefault="002A0F91" w:rsidP="002A0F91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 xml:space="preserve">Утверждение ОПОП, РПД и ФОС по реализуемым направлениям подготовки </w:t>
      </w:r>
    </w:p>
    <w:p w:rsidR="002A0F91" w:rsidRDefault="002A0F91" w:rsidP="002A0F91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Утверждение календарного графика обучения студентов на 2019-2020 учебный год</w:t>
      </w:r>
    </w:p>
    <w:p w:rsidR="00C447BA" w:rsidRPr="00777FAE" w:rsidRDefault="00C447BA" w:rsidP="002A0F91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777FAE">
        <w:t>Разное</w:t>
      </w:r>
    </w:p>
    <w:p w:rsidR="00E41BDD" w:rsidRDefault="00E41BDD" w:rsidP="00D1023A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272ED4" w:rsidRPr="001D1878" w:rsidRDefault="00091DD0" w:rsidP="001D1878">
      <w:pPr>
        <w:pStyle w:val="a3"/>
        <w:numPr>
          <w:ilvl w:val="0"/>
          <w:numId w:val="31"/>
        </w:numPr>
        <w:tabs>
          <w:tab w:val="left" w:pos="993"/>
          <w:tab w:val="left" w:pos="5880"/>
        </w:tabs>
        <w:ind w:left="0" w:firstLine="709"/>
        <w:jc w:val="both"/>
      </w:pPr>
      <w:r w:rsidRPr="001D1878">
        <w:rPr>
          <w:u w:val="single"/>
        </w:rPr>
        <w:t>Слушали:</w:t>
      </w:r>
      <w:r w:rsidRPr="00BA6941">
        <w:t xml:space="preserve"> </w:t>
      </w:r>
      <w:proofErr w:type="spellStart"/>
      <w:r w:rsidR="00C447BA">
        <w:t>и.о</w:t>
      </w:r>
      <w:proofErr w:type="spellEnd"/>
      <w:r w:rsidR="00C447BA">
        <w:t>.</w:t>
      </w:r>
      <w:r w:rsidR="00AA0312" w:rsidRPr="005F6ED3">
        <w:t xml:space="preserve"> директора Института экономики</w:t>
      </w:r>
      <w:r w:rsidR="00AA0312">
        <w:t xml:space="preserve"> </w:t>
      </w:r>
      <w:proofErr w:type="spellStart"/>
      <w:r w:rsidR="00C447BA">
        <w:t>Низамутдинова</w:t>
      </w:r>
      <w:proofErr w:type="spellEnd"/>
      <w:r w:rsidR="00C447BA">
        <w:t xml:space="preserve"> М.М.</w:t>
      </w:r>
      <w:r w:rsidR="00AA0312" w:rsidRPr="005F6ED3">
        <w:t xml:space="preserve"> </w:t>
      </w:r>
      <w:r w:rsidRPr="00091DD0">
        <w:t>о</w:t>
      </w:r>
      <w:r w:rsidR="00EF2A45">
        <w:t>б утверждении</w:t>
      </w:r>
      <w:r w:rsidR="001D1878">
        <w:t xml:space="preserve"> ОПОП,</w:t>
      </w:r>
      <w:r w:rsidRPr="00091DD0">
        <w:t xml:space="preserve"> </w:t>
      </w:r>
      <w:r w:rsidR="00496CC1" w:rsidRPr="001D1878">
        <w:t xml:space="preserve">РПД, ФОС на 2019-2020 учебный год </w:t>
      </w:r>
    </w:p>
    <w:p w:rsidR="00EF2A45" w:rsidRPr="00091DD0" w:rsidRDefault="00EF2A45" w:rsidP="001D1878">
      <w:pPr>
        <w:pStyle w:val="a3"/>
        <w:tabs>
          <w:tab w:val="left" w:pos="993"/>
          <w:tab w:val="left" w:pos="5880"/>
        </w:tabs>
        <w:ind w:left="709"/>
        <w:jc w:val="both"/>
      </w:pPr>
    </w:p>
    <w:p w:rsidR="00AA0312" w:rsidRPr="00BA6941" w:rsidRDefault="00AA0312" w:rsidP="001D1878">
      <w:pPr>
        <w:tabs>
          <w:tab w:val="left" w:pos="284"/>
          <w:tab w:val="left" w:pos="709"/>
          <w:tab w:val="left" w:pos="993"/>
        </w:tabs>
        <w:ind w:firstLine="709"/>
        <w:jc w:val="both"/>
      </w:pPr>
      <w:r w:rsidRPr="00BA6941">
        <w:t xml:space="preserve">Прошу голосовать </w:t>
      </w:r>
    </w:p>
    <w:p w:rsidR="00AA0312" w:rsidRPr="00BA6941" w:rsidRDefault="00AA0312" w:rsidP="001D1878">
      <w:pPr>
        <w:tabs>
          <w:tab w:val="left" w:pos="284"/>
          <w:tab w:val="left" w:pos="709"/>
          <w:tab w:val="left" w:pos="993"/>
        </w:tabs>
        <w:ind w:firstLine="709"/>
        <w:jc w:val="both"/>
      </w:pPr>
      <w:r w:rsidRPr="00BA6941">
        <w:t>Результаты голосования: «за» -</w:t>
      </w:r>
      <w:r w:rsidR="00BA6941">
        <w:t xml:space="preserve"> 1</w:t>
      </w:r>
      <w:r w:rsidR="00857831">
        <w:t>4</w:t>
      </w:r>
      <w:r w:rsidRPr="00BA6941">
        <w:t>, против – нет, воздержавшихся – нет.</w:t>
      </w:r>
    </w:p>
    <w:p w:rsidR="00AA0312" w:rsidRPr="00BA6941" w:rsidRDefault="00AA0312" w:rsidP="001D1878">
      <w:pPr>
        <w:tabs>
          <w:tab w:val="left" w:pos="993"/>
        </w:tabs>
        <w:ind w:firstLine="709"/>
        <w:jc w:val="both"/>
        <w:outlineLvl w:val="0"/>
      </w:pPr>
    </w:p>
    <w:p w:rsidR="00AA0312" w:rsidRDefault="00D1023A" w:rsidP="001D1878">
      <w:pPr>
        <w:tabs>
          <w:tab w:val="left" w:pos="993"/>
        </w:tabs>
        <w:ind w:firstLine="709"/>
        <w:jc w:val="both"/>
      </w:pPr>
      <w:r w:rsidRPr="00256ED9">
        <w:rPr>
          <w:u w:val="single"/>
        </w:rPr>
        <w:t>Решили:</w:t>
      </w:r>
      <w:r w:rsidR="00AA0312">
        <w:t xml:space="preserve"> </w:t>
      </w:r>
      <w:r w:rsidR="001D1878" w:rsidRPr="001D1878">
        <w:t xml:space="preserve">ОПОП, РПД, ФОС на 2019-2020 учебный год </w:t>
      </w:r>
      <w:r w:rsidR="00AA0312">
        <w:t>утвердить.</w:t>
      </w:r>
    </w:p>
    <w:p w:rsidR="00BA6941" w:rsidRDefault="00BA6941" w:rsidP="001D1878">
      <w:pPr>
        <w:widowControl w:val="0"/>
        <w:tabs>
          <w:tab w:val="left" w:pos="315"/>
          <w:tab w:val="left" w:pos="993"/>
        </w:tabs>
        <w:spacing w:line="276" w:lineRule="auto"/>
        <w:ind w:firstLine="709"/>
        <w:jc w:val="both"/>
      </w:pPr>
    </w:p>
    <w:p w:rsidR="00496CC1" w:rsidRDefault="00496CC1" w:rsidP="001D1878">
      <w:pPr>
        <w:widowControl w:val="0"/>
        <w:tabs>
          <w:tab w:val="left" w:pos="315"/>
          <w:tab w:val="left" w:pos="993"/>
        </w:tabs>
        <w:spacing w:line="276" w:lineRule="auto"/>
        <w:ind w:firstLine="709"/>
        <w:jc w:val="both"/>
      </w:pPr>
    </w:p>
    <w:p w:rsidR="001F2B92" w:rsidRPr="001D1878" w:rsidRDefault="00AA0312" w:rsidP="001D1878">
      <w:pPr>
        <w:pStyle w:val="a3"/>
        <w:numPr>
          <w:ilvl w:val="0"/>
          <w:numId w:val="31"/>
        </w:numPr>
        <w:tabs>
          <w:tab w:val="left" w:pos="993"/>
          <w:tab w:val="left" w:pos="5880"/>
        </w:tabs>
        <w:ind w:left="0" w:firstLine="709"/>
        <w:jc w:val="both"/>
      </w:pPr>
      <w:r w:rsidRPr="001F2B92">
        <w:rPr>
          <w:u w:val="single"/>
        </w:rPr>
        <w:t>Слушали</w:t>
      </w:r>
      <w:r w:rsidRPr="001D1878">
        <w:rPr>
          <w:u w:val="single"/>
        </w:rPr>
        <w:t xml:space="preserve">: </w:t>
      </w:r>
      <w:proofErr w:type="spellStart"/>
      <w:r w:rsidR="001F2B92" w:rsidRPr="001D1878">
        <w:t>и.о</w:t>
      </w:r>
      <w:proofErr w:type="spellEnd"/>
      <w:r w:rsidR="001F2B92" w:rsidRPr="001D1878">
        <w:t xml:space="preserve">. директора Института экономики </w:t>
      </w:r>
      <w:proofErr w:type="spellStart"/>
      <w:r w:rsidR="001F2B92" w:rsidRPr="001D1878">
        <w:t>Низамутдинова</w:t>
      </w:r>
      <w:proofErr w:type="spellEnd"/>
      <w:r w:rsidR="001F2B92" w:rsidRPr="001D1878">
        <w:t xml:space="preserve"> М.М. об утверждение календарного графика обучения на 201</w:t>
      </w:r>
      <w:r w:rsidR="00857831" w:rsidRPr="001D1878">
        <w:t>9</w:t>
      </w:r>
      <w:r w:rsidR="001F2B92" w:rsidRPr="001D1878">
        <w:t>-20</w:t>
      </w:r>
      <w:r w:rsidR="00857831" w:rsidRPr="001D1878">
        <w:t>20</w:t>
      </w:r>
      <w:r w:rsidR="001F2B92" w:rsidRPr="001D1878">
        <w:t xml:space="preserve"> учебный год.</w:t>
      </w:r>
    </w:p>
    <w:p w:rsidR="001F2B92" w:rsidRPr="001D1878" w:rsidRDefault="001F2B92" w:rsidP="001D1878">
      <w:pPr>
        <w:tabs>
          <w:tab w:val="left" w:pos="993"/>
          <w:tab w:val="left" w:pos="5880"/>
        </w:tabs>
        <w:ind w:firstLine="709"/>
        <w:jc w:val="both"/>
        <w:rPr>
          <w:sz w:val="28"/>
          <w:szCs w:val="28"/>
        </w:rPr>
      </w:pPr>
    </w:p>
    <w:p w:rsidR="001F2B92" w:rsidRPr="001F2B92" w:rsidRDefault="001F2B92" w:rsidP="001D1878">
      <w:pPr>
        <w:widowControl w:val="0"/>
        <w:tabs>
          <w:tab w:val="left" w:pos="315"/>
          <w:tab w:val="left" w:pos="993"/>
        </w:tabs>
        <w:ind w:firstLine="709"/>
        <w:jc w:val="both"/>
        <w:rPr>
          <w:sz w:val="28"/>
          <w:szCs w:val="28"/>
        </w:rPr>
      </w:pPr>
      <w:r w:rsidRPr="001F2B92">
        <w:rPr>
          <w:sz w:val="28"/>
          <w:szCs w:val="28"/>
        </w:rPr>
        <w:t xml:space="preserve">Прошу голосовать </w:t>
      </w:r>
    </w:p>
    <w:p w:rsidR="00857831" w:rsidRDefault="001F2B92" w:rsidP="001D1878">
      <w:pPr>
        <w:widowControl w:val="0"/>
        <w:tabs>
          <w:tab w:val="left" w:pos="315"/>
          <w:tab w:val="left" w:pos="993"/>
        </w:tabs>
        <w:ind w:firstLine="709"/>
        <w:jc w:val="both"/>
        <w:rPr>
          <w:sz w:val="28"/>
          <w:szCs w:val="28"/>
        </w:rPr>
      </w:pPr>
      <w:r w:rsidRPr="001F2B92">
        <w:rPr>
          <w:sz w:val="28"/>
          <w:szCs w:val="28"/>
        </w:rPr>
        <w:t>Результаты голосования: «за» - 1</w:t>
      </w:r>
      <w:r w:rsidR="00857831">
        <w:rPr>
          <w:sz w:val="28"/>
          <w:szCs w:val="28"/>
        </w:rPr>
        <w:t>4</w:t>
      </w:r>
      <w:r w:rsidRPr="001F2B92">
        <w:rPr>
          <w:sz w:val="28"/>
          <w:szCs w:val="28"/>
        </w:rPr>
        <w:t>, против – нет, воздержавшихся – нет.</w:t>
      </w:r>
    </w:p>
    <w:p w:rsidR="00857831" w:rsidRDefault="00857831" w:rsidP="001D1878">
      <w:pPr>
        <w:tabs>
          <w:tab w:val="left" w:pos="993"/>
        </w:tabs>
        <w:ind w:firstLine="709"/>
        <w:jc w:val="both"/>
        <w:outlineLvl w:val="0"/>
        <w:rPr>
          <w:u w:val="single"/>
        </w:rPr>
      </w:pPr>
    </w:p>
    <w:p w:rsidR="001F2B92" w:rsidRDefault="00EF2A45" w:rsidP="001D1878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256ED9">
        <w:rPr>
          <w:u w:val="single"/>
        </w:rPr>
        <w:t>Решили:</w:t>
      </w:r>
      <w:r>
        <w:t xml:space="preserve"> </w:t>
      </w:r>
      <w:r w:rsidR="00857831" w:rsidRPr="001F2B92">
        <w:t>календарн</w:t>
      </w:r>
      <w:r w:rsidR="00857831">
        <w:t>ый график</w:t>
      </w:r>
      <w:r w:rsidR="00857831" w:rsidRPr="001F2B92">
        <w:t xml:space="preserve"> обучения на 201</w:t>
      </w:r>
      <w:r w:rsidR="00857831">
        <w:t>9</w:t>
      </w:r>
      <w:r w:rsidR="00857831" w:rsidRPr="001F2B92">
        <w:t>-20</w:t>
      </w:r>
      <w:r w:rsidR="00857831">
        <w:t>20 учебный год утвердить</w:t>
      </w:r>
    </w:p>
    <w:p w:rsidR="00AA0312" w:rsidRDefault="00AA0312" w:rsidP="001D1878">
      <w:pPr>
        <w:tabs>
          <w:tab w:val="left" w:pos="993"/>
        </w:tabs>
        <w:ind w:firstLine="709"/>
        <w:jc w:val="both"/>
        <w:outlineLvl w:val="0"/>
      </w:pPr>
    </w:p>
    <w:p w:rsidR="007B1433" w:rsidRDefault="00E30D6D" w:rsidP="007B1433">
      <w:pPr>
        <w:pStyle w:val="a3"/>
        <w:numPr>
          <w:ilvl w:val="0"/>
          <w:numId w:val="31"/>
        </w:numPr>
        <w:tabs>
          <w:tab w:val="left" w:pos="993"/>
          <w:tab w:val="left" w:pos="5880"/>
        </w:tabs>
        <w:ind w:left="0" w:firstLine="709"/>
        <w:jc w:val="both"/>
        <w:rPr>
          <w:u w:val="single"/>
        </w:rPr>
      </w:pPr>
      <w:r w:rsidRPr="007B1433">
        <w:rPr>
          <w:u w:val="single"/>
        </w:rPr>
        <w:t>Разное</w:t>
      </w:r>
      <w:r w:rsidR="007B1433" w:rsidRPr="007B1433">
        <w:rPr>
          <w:u w:val="single"/>
        </w:rPr>
        <w:t xml:space="preserve">. </w:t>
      </w:r>
    </w:p>
    <w:p w:rsidR="00E30D6D" w:rsidRPr="007B1433" w:rsidRDefault="007B1433" w:rsidP="007B1433">
      <w:pPr>
        <w:tabs>
          <w:tab w:val="left" w:pos="993"/>
          <w:tab w:val="left" w:pos="5880"/>
        </w:tabs>
        <w:jc w:val="both"/>
        <w:rPr>
          <w:sz w:val="28"/>
          <w:szCs w:val="28"/>
          <w:highlight w:val="yellow"/>
        </w:rPr>
      </w:pPr>
      <w:r w:rsidRPr="007B1433">
        <w:rPr>
          <w:u w:val="single"/>
        </w:rPr>
        <w:t xml:space="preserve">Слушали: </w:t>
      </w:r>
      <w:proofErr w:type="spellStart"/>
      <w:r w:rsidRPr="007B1433">
        <w:t>и.о</w:t>
      </w:r>
      <w:proofErr w:type="spellEnd"/>
      <w:r w:rsidRPr="007B1433">
        <w:t xml:space="preserve">. директора Института экономики </w:t>
      </w:r>
      <w:proofErr w:type="spellStart"/>
      <w:r w:rsidRPr="007B1433">
        <w:t>Низамутдинова</w:t>
      </w:r>
      <w:proofErr w:type="spellEnd"/>
      <w:r w:rsidRPr="007B1433">
        <w:t xml:space="preserve"> М.М.</w:t>
      </w:r>
      <w:r w:rsidR="00E30D6D" w:rsidRPr="007B1433">
        <w:t>, он сообщил</w:t>
      </w:r>
      <w:r w:rsidR="00E30D6D" w:rsidRPr="007B1433">
        <w:rPr>
          <w:u w:val="single"/>
        </w:rPr>
        <w:t>,</w:t>
      </w:r>
      <w:r w:rsidR="00E30D6D" w:rsidRPr="007B1433">
        <w:rPr>
          <w:sz w:val="28"/>
          <w:szCs w:val="28"/>
        </w:rPr>
        <w:t xml:space="preserve"> что необходимо </w:t>
      </w:r>
      <w:r w:rsidR="00946932">
        <w:rPr>
          <w:sz w:val="28"/>
          <w:szCs w:val="28"/>
        </w:rPr>
        <w:t xml:space="preserve">своевременно предоставить статьи для участия в конференции, посвященной 100-летия Агрономического факультета; принять участие в мероприятии «Круглый стол по взаимодействию КГАУ, центра компетенций по вопросам подготовки управленческих кадров для отраслей АПК»; представить предложения кафедр </w:t>
      </w:r>
      <w:proofErr w:type="gramStart"/>
      <w:r w:rsidR="00946932">
        <w:rPr>
          <w:sz w:val="28"/>
          <w:szCs w:val="28"/>
        </w:rPr>
        <w:t>в</w:t>
      </w:r>
      <w:proofErr w:type="gramEnd"/>
      <w:r w:rsidR="00946932">
        <w:rPr>
          <w:sz w:val="28"/>
          <w:szCs w:val="28"/>
        </w:rPr>
        <w:t xml:space="preserve"> УМУ по штатному составу.</w:t>
      </w:r>
    </w:p>
    <w:p w:rsidR="00E30D6D" w:rsidRPr="007A51A4" w:rsidRDefault="00E30D6D" w:rsidP="00E30D6D">
      <w:pPr>
        <w:spacing w:line="360" w:lineRule="auto"/>
        <w:ind w:left="360"/>
        <w:jc w:val="both"/>
        <w:rPr>
          <w:sz w:val="28"/>
          <w:szCs w:val="28"/>
        </w:rPr>
      </w:pPr>
    </w:p>
    <w:p w:rsidR="00E30D6D" w:rsidRPr="007A51A4" w:rsidRDefault="00E30D6D" w:rsidP="00946932">
      <w:pPr>
        <w:ind w:firstLine="709"/>
        <w:jc w:val="both"/>
        <w:outlineLvl w:val="0"/>
        <w:rPr>
          <w:sz w:val="28"/>
          <w:szCs w:val="28"/>
        </w:rPr>
      </w:pPr>
      <w:r w:rsidRPr="007A51A4">
        <w:rPr>
          <w:sz w:val="28"/>
          <w:szCs w:val="28"/>
          <w:u w:val="single"/>
        </w:rPr>
        <w:t>Решили:</w:t>
      </w:r>
      <w:r w:rsidR="00946932">
        <w:rPr>
          <w:sz w:val="28"/>
          <w:szCs w:val="28"/>
        </w:rPr>
        <w:t xml:space="preserve"> </w:t>
      </w:r>
      <w:r w:rsidRPr="007A51A4">
        <w:rPr>
          <w:sz w:val="28"/>
          <w:szCs w:val="28"/>
        </w:rPr>
        <w:t xml:space="preserve">сообщение </w:t>
      </w:r>
      <w:proofErr w:type="spellStart"/>
      <w:r w:rsidRPr="007A51A4">
        <w:rPr>
          <w:sz w:val="28"/>
          <w:szCs w:val="28"/>
        </w:rPr>
        <w:t>и.о</w:t>
      </w:r>
      <w:proofErr w:type="spellEnd"/>
      <w:r w:rsidRPr="007A51A4">
        <w:rPr>
          <w:sz w:val="28"/>
          <w:szCs w:val="28"/>
        </w:rPr>
        <w:t xml:space="preserve">. директора института экономики </w:t>
      </w:r>
      <w:proofErr w:type="spellStart"/>
      <w:r w:rsidR="007B1433" w:rsidRPr="007B1433">
        <w:t>Низамутдинова</w:t>
      </w:r>
      <w:proofErr w:type="spellEnd"/>
      <w:r w:rsidR="007B1433" w:rsidRPr="007B1433">
        <w:t xml:space="preserve"> М.М.</w:t>
      </w:r>
      <w:r w:rsidR="007B1433">
        <w:t xml:space="preserve"> </w:t>
      </w:r>
      <w:r w:rsidRPr="007A51A4">
        <w:rPr>
          <w:sz w:val="28"/>
          <w:szCs w:val="28"/>
        </w:rPr>
        <w:t>принять к сведению и обеспечить выполнения назначенных мероприятий</w:t>
      </w:r>
    </w:p>
    <w:p w:rsidR="00014167" w:rsidRPr="004D682D" w:rsidRDefault="00014167" w:rsidP="00014167">
      <w:pPr>
        <w:tabs>
          <w:tab w:val="left" w:pos="993"/>
        </w:tabs>
        <w:ind w:firstLine="709"/>
        <w:jc w:val="both"/>
      </w:pPr>
    </w:p>
    <w:p w:rsidR="00014167" w:rsidRPr="004D682D" w:rsidRDefault="00014167" w:rsidP="00014167">
      <w:pPr>
        <w:tabs>
          <w:tab w:val="left" w:pos="993"/>
        </w:tabs>
        <w:ind w:firstLine="709"/>
        <w:jc w:val="both"/>
      </w:pPr>
    </w:p>
    <w:p w:rsidR="009E2E34" w:rsidRPr="004D682D" w:rsidRDefault="009E2E34" w:rsidP="00014167">
      <w:pPr>
        <w:tabs>
          <w:tab w:val="left" w:pos="993"/>
        </w:tabs>
        <w:spacing w:line="276" w:lineRule="auto"/>
        <w:ind w:firstLine="709"/>
      </w:pPr>
      <w:bookmarkStart w:id="0" w:name="_GoBack"/>
      <w:bookmarkEnd w:id="0"/>
    </w:p>
    <w:sectPr w:rsidR="009E2E34" w:rsidRPr="004D682D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241"/>
    <w:multiLevelType w:val="hybridMultilevel"/>
    <w:tmpl w:val="1598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160D3010"/>
    <w:multiLevelType w:val="hybridMultilevel"/>
    <w:tmpl w:val="E35E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632C"/>
    <w:multiLevelType w:val="hybridMultilevel"/>
    <w:tmpl w:val="DCECE3BA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2FE"/>
    <w:multiLevelType w:val="hybridMultilevel"/>
    <w:tmpl w:val="07E09E96"/>
    <w:lvl w:ilvl="0" w:tplc="A98A8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F324B17"/>
    <w:multiLevelType w:val="hybridMultilevel"/>
    <w:tmpl w:val="847299F2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16C24"/>
    <w:multiLevelType w:val="hybridMultilevel"/>
    <w:tmpl w:val="FD544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140FD1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55BD7"/>
    <w:multiLevelType w:val="hybridMultilevel"/>
    <w:tmpl w:val="8820D5A4"/>
    <w:lvl w:ilvl="0" w:tplc="20F6E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2DDD"/>
    <w:multiLevelType w:val="hybridMultilevel"/>
    <w:tmpl w:val="04F0AB92"/>
    <w:lvl w:ilvl="0" w:tplc="80B2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4781D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7855"/>
    <w:multiLevelType w:val="hybridMultilevel"/>
    <w:tmpl w:val="7FD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8217C"/>
    <w:multiLevelType w:val="hybridMultilevel"/>
    <w:tmpl w:val="BD0ADB3E"/>
    <w:lvl w:ilvl="0" w:tplc="92684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44661"/>
    <w:multiLevelType w:val="hybridMultilevel"/>
    <w:tmpl w:val="FC7CE314"/>
    <w:lvl w:ilvl="0" w:tplc="22383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D7B93"/>
    <w:multiLevelType w:val="hybridMultilevel"/>
    <w:tmpl w:val="66C2AE46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A5852"/>
    <w:multiLevelType w:val="hybridMultilevel"/>
    <w:tmpl w:val="40A21572"/>
    <w:lvl w:ilvl="0" w:tplc="A4FE1D6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24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8"/>
  </w:num>
  <w:num w:numId="14">
    <w:abstractNumId w:val="17"/>
  </w:num>
  <w:num w:numId="15">
    <w:abstractNumId w:val="21"/>
  </w:num>
  <w:num w:numId="16">
    <w:abstractNumId w:val="5"/>
  </w:num>
  <w:num w:numId="17">
    <w:abstractNumId w:val="19"/>
  </w:num>
  <w:num w:numId="18">
    <w:abstractNumId w:val="12"/>
  </w:num>
  <w:num w:numId="19">
    <w:abstractNumId w:val="25"/>
  </w:num>
  <w:num w:numId="20">
    <w:abstractNumId w:val="13"/>
  </w:num>
  <w:num w:numId="21">
    <w:abstractNumId w:val="3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8"/>
  </w:num>
  <w:num w:numId="27">
    <w:abstractNumId w:val="10"/>
  </w:num>
  <w:num w:numId="28">
    <w:abstractNumId w:val="29"/>
  </w:num>
  <w:num w:numId="29">
    <w:abstractNumId w:val="22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6"/>
    <w:rsid w:val="00001082"/>
    <w:rsid w:val="00003515"/>
    <w:rsid w:val="00006DBB"/>
    <w:rsid w:val="00014167"/>
    <w:rsid w:val="00022887"/>
    <w:rsid w:val="00026F72"/>
    <w:rsid w:val="000274CE"/>
    <w:rsid w:val="000457E2"/>
    <w:rsid w:val="000810B8"/>
    <w:rsid w:val="00091DD0"/>
    <w:rsid w:val="000B561E"/>
    <w:rsid w:val="000C5D71"/>
    <w:rsid w:val="0010114D"/>
    <w:rsid w:val="00106F47"/>
    <w:rsid w:val="00115A9A"/>
    <w:rsid w:val="00125CA9"/>
    <w:rsid w:val="00132711"/>
    <w:rsid w:val="00154D47"/>
    <w:rsid w:val="001C5291"/>
    <w:rsid w:val="001D1878"/>
    <w:rsid w:val="001D6A6E"/>
    <w:rsid w:val="001F0F1E"/>
    <w:rsid w:val="001F2B92"/>
    <w:rsid w:val="002044A3"/>
    <w:rsid w:val="00211C7E"/>
    <w:rsid w:val="00221211"/>
    <w:rsid w:val="00227F0A"/>
    <w:rsid w:val="00231F42"/>
    <w:rsid w:val="0025020D"/>
    <w:rsid w:val="00256A76"/>
    <w:rsid w:val="00256ED9"/>
    <w:rsid w:val="00272ED4"/>
    <w:rsid w:val="00283B52"/>
    <w:rsid w:val="002A0F91"/>
    <w:rsid w:val="002A2C56"/>
    <w:rsid w:val="002D44FE"/>
    <w:rsid w:val="002F16EE"/>
    <w:rsid w:val="0030580D"/>
    <w:rsid w:val="00315C51"/>
    <w:rsid w:val="00336C93"/>
    <w:rsid w:val="003579A7"/>
    <w:rsid w:val="00374B6B"/>
    <w:rsid w:val="00376851"/>
    <w:rsid w:val="00392B18"/>
    <w:rsid w:val="003B27A7"/>
    <w:rsid w:val="003E3C56"/>
    <w:rsid w:val="003F43D2"/>
    <w:rsid w:val="00431916"/>
    <w:rsid w:val="004660E7"/>
    <w:rsid w:val="004835A6"/>
    <w:rsid w:val="00484731"/>
    <w:rsid w:val="00487FE7"/>
    <w:rsid w:val="00496CC1"/>
    <w:rsid w:val="004A6108"/>
    <w:rsid w:val="004A695C"/>
    <w:rsid w:val="004C3175"/>
    <w:rsid w:val="004D547B"/>
    <w:rsid w:val="004D682D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54C5"/>
    <w:rsid w:val="005C6201"/>
    <w:rsid w:val="005D15F7"/>
    <w:rsid w:val="005D344C"/>
    <w:rsid w:val="005D6775"/>
    <w:rsid w:val="005F4DB5"/>
    <w:rsid w:val="0060041A"/>
    <w:rsid w:val="00624CEE"/>
    <w:rsid w:val="0063679D"/>
    <w:rsid w:val="00643C1A"/>
    <w:rsid w:val="00646451"/>
    <w:rsid w:val="00657D30"/>
    <w:rsid w:val="0066112A"/>
    <w:rsid w:val="0066750E"/>
    <w:rsid w:val="00674FA2"/>
    <w:rsid w:val="00680463"/>
    <w:rsid w:val="006B3049"/>
    <w:rsid w:val="006B54AD"/>
    <w:rsid w:val="006C487E"/>
    <w:rsid w:val="006C7B63"/>
    <w:rsid w:val="00712DFA"/>
    <w:rsid w:val="007644D6"/>
    <w:rsid w:val="00765948"/>
    <w:rsid w:val="00765B20"/>
    <w:rsid w:val="007819DA"/>
    <w:rsid w:val="007A21D4"/>
    <w:rsid w:val="007A4AD5"/>
    <w:rsid w:val="007B1433"/>
    <w:rsid w:val="007B222D"/>
    <w:rsid w:val="007B7D2A"/>
    <w:rsid w:val="007C68B3"/>
    <w:rsid w:val="007F5B60"/>
    <w:rsid w:val="008103FE"/>
    <w:rsid w:val="0082253E"/>
    <w:rsid w:val="00823853"/>
    <w:rsid w:val="00834747"/>
    <w:rsid w:val="008404F3"/>
    <w:rsid w:val="00841176"/>
    <w:rsid w:val="00851FB0"/>
    <w:rsid w:val="00857831"/>
    <w:rsid w:val="00867FB2"/>
    <w:rsid w:val="00870064"/>
    <w:rsid w:val="00884979"/>
    <w:rsid w:val="008A41D4"/>
    <w:rsid w:val="008B7587"/>
    <w:rsid w:val="008C6013"/>
    <w:rsid w:val="009209F8"/>
    <w:rsid w:val="00931F74"/>
    <w:rsid w:val="00946932"/>
    <w:rsid w:val="00952688"/>
    <w:rsid w:val="00972069"/>
    <w:rsid w:val="009A0406"/>
    <w:rsid w:val="009C6092"/>
    <w:rsid w:val="009D1089"/>
    <w:rsid w:val="009D176D"/>
    <w:rsid w:val="009E2E34"/>
    <w:rsid w:val="009E328C"/>
    <w:rsid w:val="009E7509"/>
    <w:rsid w:val="009F698C"/>
    <w:rsid w:val="00A05E45"/>
    <w:rsid w:val="00A1265D"/>
    <w:rsid w:val="00A16A3E"/>
    <w:rsid w:val="00A508F8"/>
    <w:rsid w:val="00A53885"/>
    <w:rsid w:val="00A73175"/>
    <w:rsid w:val="00AA0312"/>
    <w:rsid w:val="00AA48F2"/>
    <w:rsid w:val="00AB2741"/>
    <w:rsid w:val="00AC2C52"/>
    <w:rsid w:val="00AE0372"/>
    <w:rsid w:val="00AF5989"/>
    <w:rsid w:val="00B0009A"/>
    <w:rsid w:val="00B07B2A"/>
    <w:rsid w:val="00B1144D"/>
    <w:rsid w:val="00B244D1"/>
    <w:rsid w:val="00B672C7"/>
    <w:rsid w:val="00B70F84"/>
    <w:rsid w:val="00B76F08"/>
    <w:rsid w:val="00B8612A"/>
    <w:rsid w:val="00B959E2"/>
    <w:rsid w:val="00BA6941"/>
    <w:rsid w:val="00BB3F6A"/>
    <w:rsid w:val="00BD5A77"/>
    <w:rsid w:val="00BD75A6"/>
    <w:rsid w:val="00BF15E3"/>
    <w:rsid w:val="00BF1CA8"/>
    <w:rsid w:val="00C01F8C"/>
    <w:rsid w:val="00C078D7"/>
    <w:rsid w:val="00C447BA"/>
    <w:rsid w:val="00C5124B"/>
    <w:rsid w:val="00C65AF5"/>
    <w:rsid w:val="00C7556B"/>
    <w:rsid w:val="00C7686D"/>
    <w:rsid w:val="00C812E5"/>
    <w:rsid w:val="00C92C40"/>
    <w:rsid w:val="00CB7CEA"/>
    <w:rsid w:val="00CB7F64"/>
    <w:rsid w:val="00CC1F80"/>
    <w:rsid w:val="00D1023A"/>
    <w:rsid w:val="00D33A52"/>
    <w:rsid w:val="00D403E5"/>
    <w:rsid w:val="00D41ED0"/>
    <w:rsid w:val="00D5325E"/>
    <w:rsid w:val="00D640B6"/>
    <w:rsid w:val="00D661B4"/>
    <w:rsid w:val="00D81156"/>
    <w:rsid w:val="00DA14E7"/>
    <w:rsid w:val="00DA345C"/>
    <w:rsid w:val="00DD112D"/>
    <w:rsid w:val="00DD764F"/>
    <w:rsid w:val="00DD7A02"/>
    <w:rsid w:val="00DE1C6C"/>
    <w:rsid w:val="00DE586A"/>
    <w:rsid w:val="00DF0231"/>
    <w:rsid w:val="00E14699"/>
    <w:rsid w:val="00E30D6D"/>
    <w:rsid w:val="00E41BDD"/>
    <w:rsid w:val="00E43B99"/>
    <w:rsid w:val="00E463C8"/>
    <w:rsid w:val="00E52923"/>
    <w:rsid w:val="00E53144"/>
    <w:rsid w:val="00E5726A"/>
    <w:rsid w:val="00E72308"/>
    <w:rsid w:val="00E865B5"/>
    <w:rsid w:val="00EA3F1D"/>
    <w:rsid w:val="00EA4D11"/>
    <w:rsid w:val="00ED2A4A"/>
    <w:rsid w:val="00EE2FBC"/>
    <w:rsid w:val="00EF2A45"/>
    <w:rsid w:val="00F05225"/>
    <w:rsid w:val="00F27208"/>
    <w:rsid w:val="00F423A2"/>
    <w:rsid w:val="00F463C4"/>
    <w:rsid w:val="00F53517"/>
    <w:rsid w:val="00F54BEA"/>
    <w:rsid w:val="00F615D8"/>
    <w:rsid w:val="00F664C3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Admin</cp:lastModifiedBy>
  <cp:revision>3</cp:revision>
  <cp:lastPrinted>2018-05-31T10:06:00Z</cp:lastPrinted>
  <dcterms:created xsi:type="dcterms:W3CDTF">2019-07-18T12:03:00Z</dcterms:created>
  <dcterms:modified xsi:type="dcterms:W3CDTF">2019-07-18T12:03:00Z</dcterms:modified>
</cp:coreProperties>
</file>